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AD436" w14:textId="77777777" w:rsidR="00FF65CE" w:rsidRPr="00FF65CE" w:rsidRDefault="00FF65CE" w:rsidP="00FF65CE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FF65CE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Clause sur le remboursement des frais de déplacement</w:t>
      </w:r>
    </w:p>
    <w:p w14:paraId="113BF83B" w14:textId="77777777" w:rsidR="00FF65CE" w:rsidRPr="00FF65CE" w:rsidRDefault="00FF65CE" w:rsidP="00FF65CE">
      <w:pPr>
        <w:keepNext/>
        <w:keepLines/>
        <w:spacing w:before="160" w:beforeAutospacing="0" w:after="240" w:afterAutospacing="0"/>
        <w:ind w:left="15" w:right="15"/>
        <w:outlineLvl w:val="1"/>
        <w:rPr>
          <w:rFonts w:ascii="Arial" w:eastAsia="Arial" w:hAnsi="Arial"/>
          <w:b/>
          <w:bCs/>
          <w:color w:val="0070C0"/>
          <w:szCs w:val="28"/>
          <w:lang w:val="fr-FR" w:eastAsia="fr-FR"/>
        </w:rPr>
      </w:pPr>
      <w:r w:rsidRPr="00FF65CE">
        <w:rPr>
          <w:rFonts w:ascii="Arial" w:eastAsia="Arial" w:hAnsi="Arial"/>
          <w:b/>
          <w:bCs/>
          <w:color w:val="0070C0"/>
          <w:szCs w:val="28"/>
          <w:lang w:val="fr-FR" w:eastAsia="fr-FR"/>
        </w:rPr>
        <w:t>Remboursement des frais de déplacement</w:t>
      </w:r>
    </w:p>
    <w:p w14:paraId="44AEB664" w14:textId="77777777" w:rsidR="00FF65CE" w:rsidRPr="00FF65CE" w:rsidRDefault="00FF65CE" w:rsidP="00FF65C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FF65C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Clause renvoyant à une note de service les modalités du remboursement :</w:t>
      </w:r>
    </w:p>
    <w:p w14:paraId="7D97F4B0" w14:textId="77777777" w:rsidR="00FF65CE" w:rsidRPr="00FF65CE" w:rsidRDefault="00FF65CE" w:rsidP="00FF65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Les frais de déplacement de ..... (Madame/Monsieur) ..... (prénom) ..... (nom) engagés à l'occasion de l'exercice de ses fonctions lui seront remboursés dans les conditions fixées par note de service.</w:t>
      </w:r>
    </w:p>
    <w:p w14:paraId="49930663" w14:textId="77777777" w:rsidR="00FF65CE" w:rsidRPr="00543612" w:rsidRDefault="00FF65CE" w:rsidP="00543612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543612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Remarque : le renvoi à une note de service permet d'adapter en permanence la fixation des modalités du remboursement par rapport à la convention collective ou à l'accord d'entreprise et aux règles de déductibilité des frais professionnels applicables en matière fiscale et sociale.</w:t>
      </w:r>
    </w:p>
    <w:p w14:paraId="2868E6F2" w14:textId="77777777" w:rsidR="00FF65CE" w:rsidRPr="00FF65CE" w:rsidRDefault="00FF65CE" w:rsidP="00FF65C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FF65C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Clause fixant des forfaits de remboursement :</w:t>
      </w:r>
    </w:p>
    <w:p w14:paraId="5B70A9BB" w14:textId="77777777" w:rsidR="00FF65CE" w:rsidRPr="00FF65CE" w:rsidRDefault="00FF65CE" w:rsidP="00FF65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Les frais de déplacement de ..... (Madame/Monsieur) ..... (prénom) ..... (nom) engagés à l'occasion de ses fonctions lui seront remboursés selon le barème forfaitaire suivant :</w:t>
      </w:r>
    </w:p>
    <w:p w14:paraId="0C2C4048" w14:textId="77777777" w:rsidR="00FF65CE" w:rsidRPr="00FF65CE" w:rsidRDefault="00FF65CE" w:rsidP="00FF65CE">
      <w:pPr>
        <w:numPr>
          <w:ilvl w:val="0"/>
          <w:numId w:val="1"/>
        </w:numPr>
        <w:spacing w:before="75" w:beforeAutospacing="0" w:after="75" w:afterAutospacing="0"/>
        <w:ind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frais de repas : ..... (préciser les modalités du barème de remboursement des frais de repas)</w:t>
      </w:r>
    </w:p>
    <w:p w14:paraId="18AAB95D" w14:textId="77777777" w:rsidR="00FF65CE" w:rsidRPr="00FF65CE" w:rsidRDefault="00FF65CE" w:rsidP="00FF65CE">
      <w:pPr>
        <w:numPr>
          <w:ilvl w:val="0"/>
          <w:numId w:val="1"/>
        </w:numPr>
        <w:spacing w:before="75" w:beforeAutospacing="0" w:after="75" w:afterAutospacing="0"/>
        <w:ind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frais d'hôtel et de petit-déjeuner : ..... (préciser les modalités du barème de remboursement des frais d'hôtel)€</w:t>
      </w:r>
    </w:p>
    <w:p w14:paraId="6895E8E5" w14:textId="77777777" w:rsidR="00FF65CE" w:rsidRPr="00FF65CE" w:rsidRDefault="00FF65CE" w:rsidP="00FF65CE">
      <w:pPr>
        <w:numPr>
          <w:ilvl w:val="0"/>
          <w:numId w:val="1"/>
        </w:numPr>
        <w:spacing w:before="75" w:beforeAutospacing="0" w:after="75" w:afterAutospacing="0"/>
        <w:ind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frais de voiture : ..... (préciser les modalités du barème de remboursement des frais de voiture)</w:t>
      </w:r>
    </w:p>
    <w:p w14:paraId="5A14774D" w14:textId="5896ECC1" w:rsidR="00FF65CE" w:rsidRPr="00FF65CE" w:rsidRDefault="00FF65CE" w:rsidP="00FF65C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FF65C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</w:t>
      </w:r>
      <w:r w:rsidRPr="00FF65CE">
        <w:rPr>
          <w:rFonts w:ascii="Arial" w:eastAsia="Arial" w:hAnsi="Arial"/>
          <w:i/>
          <w:noProof/>
          <w:color w:val="EE0000"/>
          <w:sz w:val="20"/>
          <w:szCs w:val="22"/>
          <w:lang w:val="fr-FR" w:eastAsia="fr-FR" w:bidi="ar-SA"/>
        </w:rPr>
        <w:drawing>
          <wp:inline distT="0" distB="0" distL="0" distR="0" wp14:anchorId="58911853" wp14:editId="016D4905">
            <wp:extent cx="148590" cy="148590"/>
            <wp:effectExtent l="0" t="0" r="3810" b="3810"/>
            <wp:docPr id="217239613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65C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Si d'autres frais sont remboursés, ajouter :</w:t>
      </w:r>
    </w:p>
    <w:p w14:paraId="5E31A434" w14:textId="77777777" w:rsidR="00FF65CE" w:rsidRPr="00FF65CE" w:rsidRDefault="00FF65CE" w:rsidP="00FF65CE">
      <w:pPr>
        <w:numPr>
          <w:ilvl w:val="1"/>
          <w:numId w:val="2"/>
        </w:numPr>
        <w:spacing w:before="75" w:beforeAutospacing="0" w:after="75" w:afterAutospacing="0"/>
        <w:ind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..... (préciser la nature des frais remboursés forfaitairement) : ..... (préciser les modalités du barème de remboursement des frais visés)</w:t>
      </w:r>
    </w:p>
    <w:p w14:paraId="317559ED" w14:textId="77777777" w:rsidR="00FF65CE" w:rsidRPr="00FF65CE" w:rsidRDefault="00FF65CE" w:rsidP="00FF65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Les forfaits de remboursement ainsi fixés seront révisables, compte tenu des circonstances, par note de service.</w:t>
      </w:r>
    </w:p>
    <w:p w14:paraId="7E079650" w14:textId="77777777" w:rsidR="00FF65CE" w:rsidRPr="00FF65CE" w:rsidRDefault="00FF65CE" w:rsidP="00FF65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Les autres frais lui sont remboursés intégralement, sur présentation des justificatifs.</w:t>
      </w:r>
    </w:p>
    <w:p w14:paraId="041E6444" w14:textId="77777777" w:rsidR="00FF65CE" w:rsidRPr="00FF65CE" w:rsidRDefault="00FF65CE" w:rsidP="00FF65C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FF65C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Clause de remboursement des frais réels justifiés :</w:t>
      </w:r>
    </w:p>
    <w:p w14:paraId="1CF93915" w14:textId="77777777" w:rsidR="00FF65CE" w:rsidRPr="00FF65CE" w:rsidRDefault="00FF65CE" w:rsidP="00FF65C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FF65C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Si les frais sont remboursés, sur justificatifs, sans limite :</w:t>
      </w:r>
    </w:p>
    <w:p w14:paraId="200F8CD5" w14:textId="77777777" w:rsidR="00FF65CE" w:rsidRPr="00FF65CE" w:rsidRDefault="00FF65CE" w:rsidP="00FF65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Les frais de déplacement de ..... (Madame/Monsieur) ..... (prénom) ..... (nom) engagés à l'occasion de l'exercice de ses fonctions lui seront remboursés suivant justificatifs.</w:t>
      </w:r>
    </w:p>
    <w:p w14:paraId="0F9A95AF" w14:textId="77777777" w:rsidR="00FF65CE" w:rsidRPr="00FF65CE" w:rsidRDefault="00FF65CE" w:rsidP="00FF65C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FF65C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Si les frais sont remboursés, sur justificatifs, dans le cadre d'une limite maximale :</w:t>
      </w:r>
    </w:p>
    <w:p w14:paraId="386D06EF" w14:textId="77777777" w:rsidR="00FF65CE" w:rsidRPr="00FF65CE" w:rsidRDefault="00FF65CE" w:rsidP="00FF65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Les frais de déplacement de ..... (Madame/Monsieur) ..... (prénom) ..... (nom) engagés à l'occasion de l'exercice de ses fonctions lui seront remboursés dans le cadre de la limite maximale suivante :</w:t>
      </w:r>
    </w:p>
    <w:p w14:paraId="49AFC6AE" w14:textId="77777777" w:rsidR="00FF65CE" w:rsidRPr="00FF65CE" w:rsidRDefault="00FF65CE" w:rsidP="00FF65CE">
      <w:pPr>
        <w:numPr>
          <w:ilvl w:val="1"/>
          <w:numId w:val="3"/>
        </w:numPr>
        <w:spacing w:before="75" w:beforeAutospacing="0" w:after="75" w:afterAutospacing="0"/>
        <w:ind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frais de repas : ..... (indiquer le montant maximal du remboursement des frais de repas) euros</w:t>
      </w:r>
    </w:p>
    <w:p w14:paraId="7765E277" w14:textId="77777777" w:rsidR="00FF65CE" w:rsidRPr="00FF65CE" w:rsidRDefault="00FF65CE" w:rsidP="00FF65CE">
      <w:pPr>
        <w:numPr>
          <w:ilvl w:val="1"/>
          <w:numId w:val="3"/>
        </w:numPr>
        <w:spacing w:before="75" w:beforeAutospacing="0" w:after="75" w:afterAutospacing="0"/>
        <w:ind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frais d'hôtel et de petit-déjeuner : ..... (indiquer le montant maximal des frais d'hôtel et de petit-déjeuner) euros</w:t>
      </w:r>
    </w:p>
    <w:p w14:paraId="1AADE698" w14:textId="77777777" w:rsidR="00FF65CE" w:rsidRPr="00FF65CE" w:rsidRDefault="00FF65CE" w:rsidP="00FF65CE">
      <w:pPr>
        <w:numPr>
          <w:ilvl w:val="1"/>
          <w:numId w:val="3"/>
        </w:numPr>
        <w:spacing w:before="75" w:beforeAutospacing="0" w:after="75" w:afterAutospacing="0"/>
        <w:ind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lastRenderedPageBreak/>
        <w:t>frais de voiture : ..... (indiquer le montant maximal des frais de voiture) euros</w:t>
      </w:r>
    </w:p>
    <w:p w14:paraId="1C741655" w14:textId="77777777" w:rsidR="00FF65CE" w:rsidRPr="00FF65CE" w:rsidRDefault="00FF65CE" w:rsidP="00FF65CE">
      <w:pPr>
        <w:numPr>
          <w:ilvl w:val="1"/>
          <w:numId w:val="3"/>
        </w:numPr>
        <w:spacing w:before="75" w:beforeAutospacing="0" w:after="75" w:afterAutospacing="0"/>
        <w:ind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autres frais éventuels : ..... (préciser les modalités de remboursement d'autres frais éventuels dans le cadre d'une limite maximale)</w:t>
      </w:r>
    </w:p>
    <w:p w14:paraId="3BDFFA48" w14:textId="77777777" w:rsidR="004330A4" w:rsidRDefault="00FF65CE" w:rsidP="004330A4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Ce remboursement sera effectué sur la base des dépenses effectivement exposées au vu des factures ou autres pièces justificatives.</w:t>
      </w:r>
    </w:p>
    <w:p w14:paraId="66337BFA" w14:textId="39E25B93" w:rsidR="00FF65CE" w:rsidRPr="00FF65CE" w:rsidRDefault="00FF65CE" w:rsidP="004330A4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Les remboursements auront lieu en même temps que le versement de la rémunération.</w:t>
      </w:r>
    </w:p>
    <w:p w14:paraId="6028232C" w14:textId="607E3DEB" w:rsidR="00FF65CE" w:rsidRPr="00FF65CE" w:rsidRDefault="00FF65CE" w:rsidP="00FF65CE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FF65C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</w:t>
      </w:r>
      <w:r w:rsidRPr="00FF65CE">
        <w:rPr>
          <w:rFonts w:ascii="Arial" w:eastAsia="Arial" w:hAnsi="Arial"/>
          <w:i/>
          <w:noProof/>
          <w:color w:val="EE0000"/>
          <w:sz w:val="20"/>
          <w:szCs w:val="22"/>
          <w:lang w:val="fr-FR" w:eastAsia="fr-FR" w:bidi="ar-SA"/>
        </w:rPr>
        <w:drawing>
          <wp:inline distT="0" distB="0" distL="0" distR="0" wp14:anchorId="515F0836" wp14:editId="7B7C0950">
            <wp:extent cx="148590" cy="148590"/>
            <wp:effectExtent l="0" t="0" r="3810" b="3810"/>
            <wp:docPr id="1321564692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F65CE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Ajouter éventuellement :</w:t>
      </w:r>
    </w:p>
    <w:p w14:paraId="58936137" w14:textId="6207613C" w:rsidR="00206C48" w:rsidRPr="00FF65CE" w:rsidRDefault="00FF65CE" w:rsidP="00FF65CE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FF65CE">
        <w:rPr>
          <w:rFonts w:ascii="Arial" w:eastAsia="Arial" w:hAnsi="Arial"/>
          <w:sz w:val="22"/>
          <w:szCs w:val="22"/>
          <w:lang w:val="fr-FR" w:eastAsia="fr-FR" w:bidi="ar-SA"/>
        </w:rPr>
        <w:t>Toutefois, lorsque les dépenses sont importantes, les frais donneront lieu au versement d'avances, dont le montant sera fixé par l'entreprise.</w:t>
      </w:r>
    </w:p>
    <w:sectPr w:rsidR="00206C48" w:rsidRPr="00FF65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10F7E"/>
    <w:multiLevelType w:val="hybridMultilevel"/>
    <w:tmpl w:val="2048DC48"/>
    <w:lvl w:ilvl="0" w:tplc="FFFFFFFF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" w15:restartNumberingAfterBreak="0">
    <w:nsid w:val="61084536"/>
    <w:multiLevelType w:val="hybridMultilevel"/>
    <w:tmpl w:val="67EC387E"/>
    <w:lvl w:ilvl="0" w:tplc="040C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2" w15:restartNumberingAfterBreak="0">
    <w:nsid w:val="6D907CE9"/>
    <w:multiLevelType w:val="hybridMultilevel"/>
    <w:tmpl w:val="8E3E521C"/>
    <w:lvl w:ilvl="0" w:tplc="040C0001">
      <w:start w:val="1"/>
      <w:numFmt w:val="bullet"/>
      <w:lvlText w:val=""/>
      <w:lvlJc w:val="left"/>
      <w:pPr>
        <w:ind w:left="735" w:hanging="360"/>
      </w:pPr>
      <w:rPr>
        <w:rFonts w:ascii="Symbol" w:hAnsi="Symbol" w:hint="default"/>
      </w:rPr>
    </w:lvl>
    <w:lvl w:ilvl="1" w:tplc="4B02EE2C">
      <w:numFmt w:val="bullet"/>
      <w:lvlText w:val="-"/>
      <w:lvlJc w:val="left"/>
      <w:pPr>
        <w:ind w:left="1455" w:hanging="360"/>
      </w:pPr>
      <w:rPr>
        <w:rFonts w:ascii="Arial" w:eastAsia="Arial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num w:numId="1" w16cid:durableId="565262705">
    <w:abstractNumId w:val="2"/>
  </w:num>
  <w:num w:numId="2" w16cid:durableId="1302880164">
    <w:abstractNumId w:val="1"/>
  </w:num>
  <w:num w:numId="3" w16cid:durableId="2157452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EA9"/>
    <w:rsid w:val="00054EA9"/>
    <w:rsid w:val="00064479"/>
    <w:rsid w:val="00156399"/>
    <w:rsid w:val="002001D9"/>
    <w:rsid w:val="00206C48"/>
    <w:rsid w:val="003049CA"/>
    <w:rsid w:val="004330A4"/>
    <w:rsid w:val="004909A3"/>
    <w:rsid w:val="00543612"/>
    <w:rsid w:val="008F4FDE"/>
    <w:rsid w:val="00936AA0"/>
    <w:rsid w:val="00D227BD"/>
    <w:rsid w:val="00FF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97698"/>
  <w15:chartTrackingRefBased/>
  <w15:docId w15:val="{ECD4283E-BCCE-45F0-B0F1-8F3DDFC68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54E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54EA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54EA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54EA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4EA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4EA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4EA9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4EA9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054EA9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054EA9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054EA9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054EA9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054EA9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054EA9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054EA9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054EA9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054EA9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54EA9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54EA9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54EA9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054EA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54EA9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054EA9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54EA9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54E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54EA9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054EA9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457</Words>
  <Characters>2519</Characters>
  <Application>Microsoft Office Word</Application>
  <DocSecurity>0</DocSecurity>
  <Lines>20</Lines>
  <Paragraphs>5</Paragraphs>
  <ScaleCrop>false</ScaleCrop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2026-05-18T05:41:00Z</dcterms:created>
  <dcterms:modified xsi:type="dcterms:W3CDTF">2026-05-18T05:43:00Z</dcterms:modified>
</cp:coreProperties>
</file>